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5AC25E90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1165C60F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717D1D">
        <w:rPr>
          <w:sz w:val="28"/>
          <w:szCs w:val="28"/>
        </w:rPr>
        <w:t>Ju</w:t>
      </w:r>
      <w:r w:rsidR="005C32D0">
        <w:rPr>
          <w:sz w:val="28"/>
          <w:szCs w:val="28"/>
        </w:rPr>
        <w:t>ly 9</w:t>
      </w:r>
      <w:r w:rsidR="009F6B4D">
        <w:rPr>
          <w:sz w:val="28"/>
          <w:szCs w:val="28"/>
        </w:rPr>
        <w:t>, 2026</w:t>
      </w:r>
      <w:r w:rsidR="007A0EBB">
        <w:rPr>
          <w:sz w:val="28"/>
          <w:szCs w:val="28"/>
        </w:rPr>
        <w:t xml:space="preserve"> at </w:t>
      </w:r>
      <w:r w:rsidR="00076274">
        <w:rPr>
          <w:sz w:val="28"/>
          <w:szCs w:val="28"/>
        </w:rPr>
        <w:t>4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D58AA2D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B47912">
      <w:pPr>
        <w:pStyle w:val="NormalWeb"/>
        <w:spacing w:after="0" w:afterAutospacing="0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B47912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B47912">
      <w:pPr>
        <w:rPr>
          <w:sz w:val="21"/>
          <w:szCs w:val="21"/>
        </w:rPr>
      </w:pPr>
    </w:p>
    <w:p w14:paraId="0BF3AE97" w14:textId="4DC32DF4" w:rsidR="0080002B" w:rsidRPr="00C17CBE" w:rsidRDefault="006B17D9" w:rsidP="00B47912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CALL TO ORDER</w:t>
      </w:r>
    </w:p>
    <w:p w14:paraId="53C6BAF0" w14:textId="77777777" w:rsidR="00057D84" w:rsidRPr="00C17CBE" w:rsidRDefault="00057D84" w:rsidP="00057D84">
      <w:pPr>
        <w:ind w:left="720"/>
        <w:rPr>
          <w:b/>
          <w:sz w:val="21"/>
          <w:szCs w:val="21"/>
        </w:rPr>
      </w:pPr>
    </w:p>
    <w:p w14:paraId="7B1BEB1A" w14:textId="4B9735ED" w:rsidR="0080002B" w:rsidRPr="00C17CBE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ROLL CALL</w:t>
      </w:r>
    </w:p>
    <w:p w14:paraId="5DFD271C" w14:textId="77777777" w:rsidR="003427D9" w:rsidRPr="00C17CBE" w:rsidRDefault="003427D9" w:rsidP="0080002B">
      <w:pPr>
        <w:rPr>
          <w:b/>
          <w:bCs/>
          <w:sz w:val="21"/>
          <w:szCs w:val="21"/>
        </w:rPr>
      </w:pPr>
    </w:p>
    <w:p w14:paraId="6880CC3B" w14:textId="74E52ABF" w:rsidR="00E55E55" w:rsidRPr="00C17CBE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PUBLIC COMMENT</w:t>
      </w:r>
    </w:p>
    <w:p w14:paraId="16A5D873" w14:textId="77777777" w:rsidR="00E55E55" w:rsidRPr="00C17CBE" w:rsidRDefault="00E55E55" w:rsidP="00E55E55">
      <w:pPr>
        <w:ind w:left="720"/>
        <w:rPr>
          <w:b/>
          <w:bCs/>
          <w:sz w:val="21"/>
          <w:szCs w:val="21"/>
        </w:rPr>
      </w:pPr>
    </w:p>
    <w:p w14:paraId="178F7CDA" w14:textId="042223F2" w:rsidR="008011B9" w:rsidRPr="00C17CBE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GUESTS</w:t>
      </w:r>
      <w:r w:rsidR="00F4503F" w:rsidRPr="00C17CBE">
        <w:rPr>
          <w:b/>
          <w:bCs/>
          <w:sz w:val="21"/>
          <w:szCs w:val="21"/>
        </w:rPr>
        <w:t>-</w:t>
      </w:r>
    </w:p>
    <w:p w14:paraId="4A6ED4B8" w14:textId="21545170" w:rsidR="00EC0469" w:rsidRPr="00C17CBE" w:rsidRDefault="00EC0469" w:rsidP="00840662">
      <w:pPr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 xml:space="preserve">                             </w:t>
      </w:r>
    </w:p>
    <w:p w14:paraId="1EF5FA14" w14:textId="05EE52A1" w:rsidR="00B71CD1" w:rsidRPr="00C17CBE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NEW AGENDA ITEMS TO CONSIDER</w:t>
      </w:r>
      <w:r w:rsidR="001A4BBA" w:rsidRPr="00C17CBE">
        <w:rPr>
          <w:b/>
          <w:bCs/>
          <w:sz w:val="21"/>
          <w:szCs w:val="21"/>
        </w:rPr>
        <w:t xml:space="preserve"> (To be Added to the End of New Business)</w:t>
      </w:r>
    </w:p>
    <w:p w14:paraId="56073572" w14:textId="00D5083C" w:rsidR="00D867C7" w:rsidRPr="00C17CBE" w:rsidRDefault="00D867C7" w:rsidP="003A5D90">
      <w:pPr>
        <w:rPr>
          <w:b/>
          <w:sz w:val="21"/>
          <w:szCs w:val="21"/>
        </w:rPr>
      </w:pPr>
    </w:p>
    <w:p w14:paraId="3ADA6EB4" w14:textId="64F07929" w:rsidR="006B17D9" w:rsidRPr="00C17CBE" w:rsidRDefault="006B17D9" w:rsidP="009723C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MINUTES</w:t>
      </w:r>
      <w:r w:rsidR="00B71CD1" w:rsidRPr="00C17CBE">
        <w:rPr>
          <w:b/>
          <w:sz w:val="21"/>
          <w:szCs w:val="21"/>
        </w:rPr>
        <w:t xml:space="preserve"> </w:t>
      </w:r>
      <w:r w:rsidR="00404F2E" w:rsidRPr="00C17CBE">
        <w:rPr>
          <w:b/>
          <w:sz w:val="21"/>
          <w:szCs w:val="21"/>
        </w:rPr>
        <w:t>–</w:t>
      </w:r>
      <w:r w:rsidR="00514AE2" w:rsidRPr="00C17CBE">
        <w:rPr>
          <w:bCs/>
          <w:sz w:val="21"/>
          <w:szCs w:val="21"/>
        </w:rPr>
        <w:t xml:space="preserve"> </w:t>
      </w:r>
      <w:r w:rsidR="005C32D0">
        <w:rPr>
          <w:bCs/>
          <w:sz w:val="21"/>
          <w:szCs w:val="21"/>
        </w:rPr>
        <w:t>June 11</w:t>
      </w:r>
      <w:r w:rsidR="00D61D5A" w:rsidRPr="00C17CBE">
        <w:rPr>
          <w:bCs/>
          <w:sz w:val="21"/>
          <w:szCs w:val="21"/>
        </w:rPr>
        <w:t>, 202</w:t>
      </w:r>
      <w:r w:rsidR="009F6B4D" w:rsidRPr="00C17CBE">
        <w:rPr>
          <w:bCs/>
          <w:sz w:val="21"/>
          <w:szCs w:val="21"/>
        </w:rPr>
        <w:t>6</w:t>
      </w:r>
      <w:r w:rsidR="00D61D5A" w:rsidRPr="00C17CBE">
        <w:rPr>
          <w:bCs/>
          <w:sz w:val="21"/>
          <w:szCs w:val="21"/>
        </w:rPr>
        <w:t xml:space="preserve"> </w:t>
      </w:r>
      <w:r w:rsidR="00076274" w:rsidRPr="00C17CBE">
        <w:rPr>
          <w:bCs/>
          <w:sz w:val="21"/>
          <w:szCs w:val="21"/>
        </w:rPr>
        <w:t>Regular</w:t>
      </w:r>
      <w:r w:rsidR="00F37C57" w:rsidRPr="00C17CBE">
        <w:rPr>
          <w:bCs/>
          <w:sz w:val="21"/>
          <w:szCs w:val="21"/>
        </w:rPr>
        <w:t xml:space="preserve"> </w:t>
      </w:r>
      <w:r w:rsidR="00D61D5A" w:rsidRPr="00C17CBE">
        <w:rPr>
          <w:bCs/>
          <w:sz w:val="21"/>
          <w:szCs w:val="21"/>
        </w:rPr>
        <w:t>Board Meeting Minute</w:t>
      </w:r>
      <w:r w:rsidR="005A6FBA" w:rsidRPr="00C17CBE">
        <w:rPr>
          <w:bCs/>
          <w:sz w:val="21"/>
          <w:szCs w:val="21"/>
        </w:rPr>
        <w:t>s</w:t>
      </w:r>
    </w:p>
    <w:p w14:paraId="3EA0DDA6" w14:textId="77777777" w:rsidR="00B22D7C" w:rsidRPr="00C17CBE" w:rsidRDefault="00B22D7C" w:rsidP="00B81CD7">
      <w:pPr>
        <w:rPr>
          <w:b/>
          <w:sz w:val="21"/>
          <w:szCs w:val="21"/>
        </w:rPr>
      </w:pPr>
    </w:p>
    <w:p w14:paraId="68D5BA64" w14:textId="77777777" w:rsidR="006B17D9" w:rsidRPr="00C17CBE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1"/>
          <w:szCs w:val="21"/>
        </w:rPr>
      </w:pPr>
      <w:r w:rsidRPr="00C17CBE">
        <w:rPr>
          <w:b/>
          <w:sz w:val="21"/>
          <w:szCs w:val="21"/>
        </w:rPr>
        <w:t>FINANCIALS:</w:t>
      </w:r>
      <w:r w:rsidRPr="00C17CBE">
        <w:rPr>
          <w:b/>
          <w:sz w:val="21"/>
          <w:szCs w:val="21"/>
        </w:rPr>
        <w:tab/>
      </w:r>
    </w:p>
    <w:p w14:paraId="0D88F812" w14:textId="1DC09F80" w:rsidR="003D6C8C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Unrestricted Funds: </w:t>
      </w:r>
      <w:r w:rsidR="00351636" w:rsidRPr="00C17CBE">
        <w:rPr>
          <w:sz w:val="21"/>
          <w:szCs w:val="21"/>
        </w:rPr>
        <w:t>$</w:t>
      </w:r>
      <w:r w:rsidR="00F64F84">
        <w:rPr>
          <w:sz w:val="21"/>
          <w:szCs w:val="21"/>
        </w:rPr>
        <w:t>5</w:t>
      </w:r>
      <w:r w:rsidR="00F12E7A">
        <w:rPr>
          <w:sz w:val="21"/>
          <w:szCs w:val="21"/>
        </w:rPr>
        <w:t>73,983</w:t>
      </w:r>
      <w:r w:rsidR="0023473F" w:rsidRPr="00C17CBE">
        <w:rPr>
          <w:sz w:val="21"/>
          <w:szCs w:val="21"/>
        </w:rPr>
        <w:t>.</w:t>
      </w:r>
      <w:r w:rsidR="00F64F84">
        <w:rPr>
          <w:sz w:val="21"/>
          <w:szCs w:val="21"/>
        </w:rPr>
        <w:t>2</w:t>
      </w:r>
      <w:r w:rsidR="00F12E7A">
        <w:rPr>
          <w:sz w:val="21"/>
          <w:szCs w:val="21"/>
        </w:rPr>
        <w:t>8</w:t>
      </w:r>
    </w:p>
    <w:p w14:paraId="5568FCB9" w14:textId="7A858F39" w:rsidR="001477A7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Restricted Reserves: </w:t>
      </w:r>
      <w:r w:rsidR="001477A7" w:rsidRPr="00C17CBE">
        <w:rPr>
          <w:sz w:val="21"/>
          <w:szCs w:val="21"/>
        </w:rPr>
        <w:t>$2,</w:t>
      </w:r>
      <w:r w:rsidR="00DA631F">
        <w:rPr>
          <w:sz w:val="21"/>
          <w:szCs w:val="21"/>
        </w:rPr>
        <w:t>202</w:t>
      </w:r>
      <w:r w:rsidR="00076274" w:rsidRPr="00C17CBE">
        <w:rPr>
          <w:sz w:val="21"/>
          <w:szCs w:val="21"/>
        </w:rPr>
        <w:t>,</w:t>
      </w:r>
      <w:r w:rsidR="00DA631F">
        <w:rPr>
          <w:sz w:val="21"/>
          <w:szCs w:val="21"/>
        </w:rPr>
        <w:t>965</w:t>
      </w:r>
      <w:r w:rsidR="00076274" w:rsidRPr="00C17CBE">
        <w:rPr>
          <w:sz w:val="21"/>
          <w:szCs w:val="21"/>
        </w:rPr>
        <w:t>.</w:t>
      </w:r>
      <w:r w:rsidR="00DA631F">
        <w:rPr>
          <w:sz w:val="21"/>
          <w:szCs w:val="21"/>
        </w:rPr>
        <w:t>93</w:t>
      </w:r>
    </w:p>
    <w:p w14:paraId="519C408C" w14:textId="6F9A8FE9" w:rsidR="003D6C8C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Outstanding A/R: </w:t>
      </w:r>
      <w:r w:rsidR="00B04CE6" w:rsidRPr="00C17CBE">
        <w:rPr>
          <w:sz w:val="21"/>
          <w:szCs w:val="21"/>
        </w:rPr>
        <w:t>$</w:t>
      </w:r>
      <w:r w:rsidR="00F12E7A">
        <w:rPr>
          <w:sz w:val="21"/>
          <w:szCs w:val="21"/>
        </w:rPr>
        <w:t>98</w:t>
      </w:r>
      <w:r w:rsidR="00076274" w:rsidRPr="00C17CBE">
        <w:rPr>
          <w:sz w:val="21"/>
          <w:szCs w:val="21"/>
        </w:rPr>
        <w:t>,</w:t>
      </w:r>
      <w:r w:rsidR="00F12E7A">
        <w:rPr>
          <w:sz w:val="21"/>
          <w:szCs w:val="21"/>
        </w:rPr>
        <w:t>822</w:t>
      </w:r>
      <w:r w:rsidR="003E07C3" w:rsidRPr="00C17CBE">
        <w:rPr>
          <w:sz w:val="21"/>
          <w:szCs w:val="21"/>
        </w:rPr>
        <w:t>.</w:t>
      </w:r>
      <w:r w:rsidR="00F12E7A">
        <w:rPr>
          <w:sz w:val="21"/>
          <w:szCs w:val="21"/>
        </w:rPr>
        <w:t>96</w:t>
      </w:r>
    </w:p>
    <w:p w14:paraId="2A5BEE6F" w14:textId="10584B14" w:rsidR="00B13B39" w:rsidRPr="00C17CBE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Previous years A/R: </w:t>
      </w:r>
      <w:r w:rsidR="001477A7" w:rsidRPr="00C17CBE">
        <w:rPr>
          <w:sz w:val="21"/>
          <w:szCs w:val="21"/>
        </w:rPr>
        <w:t>$</w:t>
      </w:r>
      <w:r w:rsidR="00F12E7A">
        <w:rPr>
          <w:sz w:val="21"/>
          <w:szCs w:val="21"/>
        </w:rPr>
        <w:t>19</w:t>
      </w:r>
      <w:r w:rsidR="004445E9" w:rsidRPr="00C17CBE">
        <w:rPr>
          <w:sz w:val="21"/>
          <w:szCs w:val="21"/>
        </w:rPr>
        <w:t>,</w:t>
      </w:r>
      <w:r w:rsidR="00F12E7A">
        <w:rPr>
          <w:sz w:val="21"/>
          <w:szCs w:val="21"/>
        </w:rPr>
        <w:t>917</w:t>
      </w:r>
      <w:r w:rsidR="001D76D6">
        <w:rPr>
          <w:sz w:val="21"/>
          <w:szCs w:val="21"/>
        </w:rPr>
        <w:t>.</w:t>
      </w:r>
      <w:r w:rsidR="00B30BD1">
        <w:rPr>
          <w:sz w:val="21"/>
          <w:szCs w:val="21"/>
        </w:rPr>
        <w:t>09</w:t>
      </w:r>
      <w:r w:rsidR="00D71741" w:rsidRPr="00C17CBE">
        <w:rPr>
          <w:sz w:val="21"/>
          <w:szCs w:val="21"/>
        </w:rPr>
        <w:t xml:space="preserve"> (</w:t>
      </w:r>
      <w:r w:rsidR="00BB2087">
        <w:rPr>
          <w:sz w:val="21"/>
          <w:szCs w:val="21"/>
        </w:rPr>
        <w:t>10</w:t>
      </w:r>
      <w:r w:rsidR="00D71741" w:rsidRPr="00C17CBE">
        <w:rPr>
          <w:sz w:val="21"/>
          <w:szCs w:val="21"/>
        </w:rPr>
        <w:t xml:space="preserve"> Patrons)</w:t>
      </w:r>
    </w:p>
    <w:p w14:paraId="2D1694F8" w14:textId="671D6467" w:rsidR="005434BA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>Review Profit &amp; Loss Report</w:t>
      </w:r>
    </w:p>
    <w:p w14:paraId="52805A86" w14:textId="34C352ED" w:rsidR="008337CC" w:rsidRPr="00C17CBE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1"/>
          <w:szCs w:val="21"/>
        </w:rPr>
      </w:pPr>
      <w:r w:rsidRPr="00C17CBE">
        <w:rPr>
          <w:sz w:val="21"/>
          <w:szCs w:val="21"/>
        </w:rPr>
        <w:t>Review &amp; Approve Voucher Summary Report</w:t>
      </w:r>
    </w:p>
    <w:p w14:paraId="3A46BF8F" w14:textId="77777777" w:rsidR="004A0090" w:rsidRPr="00C17CBE" w:rsidRDefault="004A0090" w:rsidP="004A0090">
      <w:pPr>
        <w:pStyle w:val="ListParagraph"/>
        <w:ind w:left="1440"/>
        <w:rPr>
          <w:sz w:val="21"/>
          <w:szCs w:val="21"/>
        </w:rPr>
      </w:pPr>
    </w:p>
    <w:p w14:paraId="68DD3C97" w14:textId="31AE3CA3" w:rsidR="00DE4F21" w:rsidRPr="00C17CBE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ab/>
        <w:t>FIELD REPORT</w:t>
      </w:r>
    </w:p>
    <w:p w14:paraId="08B45195" w14:textId="70B2004B" w:rsidR="00A50493" w:rsidRPr="00C17CBE" w:rsidRDefault="00B71CD1" w:rsidP="00A50493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C17CBE">
        <w:rPr>
          <w:sz w:val="21"/>
          <w:szCs w:val="21"/>
        </w:rPr>
        <w:t xml:space="preserve">Field Manager’s </w:t>
      </w:r>
      <w:r w:rsidR="00DE4F21" w:rsidRPr="00C17CBE">
        <w:rPr>
          <w:sz w:val="21"/>
          <w:szCs w:val="21"/>
        </w:rPr>
        <w:t>Operations &amp; Maintenance Report</w:t>
      </w:r>
    </w:p>
    <w:p w14:paraId="1EFDD828" w14:textId="7DBC7541" w:rsidR="00591CD9" w:rsidRPr="00C17CBE" w:rsidRDefault="00DE4F21" w:rsidP="00B9309B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C17CBE">
        <w:rPr>
          <w:sz w:val="21"/>
          <w:szCs w:val="21"/>
        </w:rPr>
        <w:t>Water Report</w:t>
      </w:r>
      <w:bookmarkStart w:id="0" w:name="_Hlk123822678"/>
    </w:p>
    <w:p w14:paraId="3C98EFFE" w14:textId="32C2FBDC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A-Line = </w:t>
      </w:r>
      <w:r w:rsidR="00301306">
        <w:rPr>
          <w:sz w:val="21"/>
          <w:szCs w:val="21"/>
        </w:rPr>
        <w:t>143</w:t>
      </w:r>
      <w:r w:rsidRPr="00C17CBE">
        <w:rPr>
          <w:sz w:val="21"/>
          <w:szCs w:val="21"/>
        </w:rPr>
        <w:t xml:space="preserve"> CFS</w:t>
      </w:r>
    </w:p>
    <w:p w14:paraId="563AD115" w14:textId="698600B1" w:rsid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Maxwell Pump Station = </w:t>
      </w:r>
      <w:r w:rsidR="00301306">
        <w:rPr>
          <w:sz w:val="21"/>
          <w:szCs w:val="21"/>
        </w:rPr>
        <w:t>7</w:t>
      </w:r>
      <w:r w:rsidRPr="00C17CBE">
        <w:rPr>
          <w:sz w:val="21"/>
          <w:szCs w:val="21"/>
        </w:rPr>
        <w:t xml:space="preserve"> CFS</w:t>
      </w:r>
    </w:p>
    <w:p w14:paraId="60B90E0F" w14:textId="5C1F2589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Cold Spring Reservoir = +/- </w:t>
      </w:r>
      <w:r w:rsidR="00D722DC">
        <w:rPr>
          <w:sz w:val="21"/>
          <w:szCs w:val="21"/>
        </w:rPr>
        <w:t>1</w:t>
      </w:r>
      <w:r w:rsidR="00301306">
        <w:rPr>
          <w:sz w:val="21"/>
          <w:szCs w:val="21"/>
        </w:rPr>
        <w:t>3</w:t>
      </w:r>
      <w:r w:rsidR="00D722DC">
        <w:rPr>
          <w:sz w:val="21"/>
          <w:szCs w:val="21"/>
        </w:rPr>
        <w:t>,</w:t>
      </w:r>
      <w:r w:rsidR="00301306">
        <w:rPr>
          <w:sz w:val="21"/>
          <w:szCs w:val="21"/>
        </w:rPr>
        <w:t>100</w:t>
      </w:r>
      <w:r w:rsidRPr="00C17CBE">
        <w:rPr>
          <w:sz w:val="21"/>
          <w:szCs w:val="21"/>
        </w:rPr>
        <w:t xml:space="preserve"> AF</w:t>
      </w:r>
    </w:p>
    <w:p w14:paraId="5541F99D" w14:textId="2578ED51" w:rsidR="00365381" w:rsidRPr="002410BD" w:rsidRDefault="00C17CBE" w:rsidP="002410BD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Exchange Credits = +/- </w:t>
      </w:r>
      <w:r w:rsidR="007E0A76">
        <w:rPr>
          <w:sz w:val="21"/>
          <w:szCs w:val="21"/>
        </w:rPr>
        <w:t>13,599</w:t>
      </w:r>
      <w:r w:rsidRPr="00C17CBE">
        <w:rPr>
          <w:sz w:val="21"/>
          <w:szCs w:val="21"/>
        </w:rPr>
        <w:t xml:space="preserve"> AF</w:t>
      </w:r>
    </w:p>
    <w:bookmarkEnd w:id="0"/>
    <w:p w14:paraId="2C8F46E8" w14:textId="3F15B2A5" w:rsidR="00C513BA" w:rsidRPr="00C17CBE" w:rsidRDefault="00C513BA" w:rsidP="003748A3">
      <w:pPr>
        <w:ind w:left="1080" w:right="-810"/>
        <w:rPr>
          <w:b/>
          <w:sz w:val="21"/>
          <w:szCs w:val="21"/>
        </w:rPr>
      </w:pPr>
    </w:p>
    <w:p w14:paraId="398FE9C4" w14:textId="6C1DE59D" w:rsidR="009940E8" w:rsidRPr="00C17CBE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WATER &amp; LAND USE REPORT</w:t>
      </w:r>
    </w:p>
    <w:p w14:paraId="23226E74" w14:textId="6C418F0C" w:rsidR="00B91FA0" w:rsidRPr="00137624" w:rsidRDefault="007F015C" w:rsidP="00137624">
      <w:pPr>
        <w:pStyle w:val="ListParagraph"/>
        <w:numPr>
          <w:ilvl w:val="3"/>
          <w:numId w:val="1"/>
        </w:numPr>
        <w:ind w:left="1080"/>
        <w:rPr>
          <w:bCs/>
          <w:sz w:val="21"/>
          <w:szCs w:val="21"/>
        </w:rPr>
      </w:pPr>
      <w:r w:rsidRPr="00C17CBE">
        <w:rPr>
          <w:bCs/>
          <w:sz w:val="21"/>
          <w:szCs w:val="21"/>
        </w:rPr>
        <w:t>FCA Update</w:t>
      </w:r>
    </w:p>
    <w:p w14:paraId="530D29D5" w14:textId="77777777" w:rsidR="0037672D" w:rsidRPr="00C17CBE" w:rsidRDefault="0037672D" w:rsidP="007502E1">
      <w:pPr>
        <w:rPr>
          <w:b/>
          <w:sz w:val="21"/>
          <w:szCs w:val="21"/>
        </w:rPr>
      </w:pPr>
    </w:p>
    <w:p w14:paraId="47DD22FC" w14:textId="6FBFD514" w:rsidR="00EC0469" w:rsidRPr="00C17CBE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OLD BUSINESS</w:t>
      </w:r>
    </w:p>
    <w:p w14:paraId="68A33B9E" w14:textId="0FC307AC" w:rsidR="00B91FA0" w:rsidRDefault="00213896" w:rsidP="00B91FA0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C17CBE">
        <w:rPr>
          <w:bCs/>
          <w:sz w:val="21"/>
          <w:szCs w:val="21"/>
        </w:rPr>
        <w:t>Developer’s Agreement Update</w:t>
      </w:r>
    </w:p>
    <w:p w14:paraId="4B6F3912" w14:textId="77777777" w:rsidR="00972A6C" w:rsidRPr="00C17CBE" w:rsidRDefault="00972A6C" w:rsidP="00972A6C">
      <w:pPr>
        <w:pStyle w:val="ListParagraph"/>
        <w:ind w:left="1800"/>
        <w:rPr>
          <w:bCs/>
          <w:sz w:val="21"/>
          <w:szCs w:val="21"/>
        </w:rPr>
      </w:pPr>
    </w:p>
    <w:p w14:paraId="69870800" w14:textId="2CD12DAD" w:rsidR="002410BD" w:rsidRPr="005C32D0" w:rsidRDefault="006B17D9" w:rsidP="005C32D0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NEW BUSINESS</w:t>
      </w:r>
    </w:p>
    <w:p w14:paraId="34CD7EDF" w14:textId="127BDDA3" w:rsidR="005C32D0" w:rsidRDefault="009D7167" w:rsidP="005C32D0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Chemical Purchase</w:t>
      </w:r>
      <w:r w:rsidR="00D83E94">
        <w:rPr>
          <w:bCs/>
          <w:sz w:val="21"/>
          <w:szCs w:val="21"/>
        </w:rPr>
        <w:t xml:space="preserve"> Bids</w:t>
      </w:r>
    </w:p>
    <w:p w14:paraId="76E4B6FA" w14:textId="069B167E" w:rsidR="00E9165C" w:rsidRPr="005C32D0" w:rsidRDefault="00E9165C" w:rsidP="005C32D0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Recreational Immunity Resolution</w:t>
      </w:r>
    </w:p>
    <w:p w14:paraId="0CBABDD3" w14:textId="77777777" w:rsidR="00717D1D" w:rsidRPr="00717D1D" w:rsidRDefault="00717D1D" w:rsidP="00717D1D">
      <w:pPr>
        <w:pStyle w:val="ListParagraph"/>
        <w:ind w:left="1080"/>
        <w:rPr>
          <w:bCs/>
          <w:sz w:val="21"/>
          <w:szCs w:val="21"/>
        </w:rPr>
      </w:pPr>
    </w:p>
    <w:p w14:paraId="6EEC18DF" w14:textId="6DDA332E" w:rsidR="0037672D" w:rsidRPr="00C17CBE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NON-ACTION ITEMS</w:t>
      </w:r>
    </w:p>
    <w:p w14:paraId="4FDFBA16" w14:textId="77777777" w:rsidR="00C51585" w:rsidRPr="00C17CBE" w:rsidRDefault="00C51585" w:rsidP="00C51585">
      <w:pPr>
        <w:pStyle w:val="ListParagraph"/>
        <w:ind w:left="1080"/>
        <w:rPr>
          <w:bCs/>
          <w:sz w:val="21"/>
          <w:szCs w:val="21"/>
        </w:rPr>
      </w:pPr>
    </w:p>
    <w:p w14:paraId="191F466D" w14:textId="77777777" w:rsidR="00335D37" w:rsidRPr="00C17CBE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MANAGER’S REPORT</w:t>
      </w:r>
    </w:p>
    <w:p w14:paraId="67F9174A" w14:textId="483FBC9F" w:rsidR="00E247AA" w:rsidRPr="00C17CBE" w:rsidRDefault="00335D37" w:rsidP="001E56B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C17CBE">
        <w:rPr>
          <w:sz w:val="21"/>
          <w:szCs w:val="21"/>
        </w:rPr>
        <w:t>Calendar of Events</w:t>
      </w:r>
    </w:p>
    <w:p w14:paraId="6B76A502" w14:textId="77777777" w:rsidR="0012171A" w:rsidRPr="00C17CBE" w:rsidRDefault="0012171A" w:rsidP="0055302A">
      <w:pPr>
        <w:tabs>
          <w:tab w:val="left" w:pos="1080"/>
        </w:tabs>
        <w:rPr>
          <w:sz w:val="21"/>
          <w:szCs w:val="21"/>
        </w:rPr>
      </w:pPr>
    </w:p>
    <w:p w14:paraId="3DEC44AA" w14:textId="323DE6CB" w:rsidR="00626ACD" w:rsidRPr="00C17CBE" w:rsidRDefault="00335D37" w:rsidP="006778B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ADJOURNMENT</w:t>
      </w:r>
    </w:p>
    <w:sectPr w:rsidR="00626ACD" w:rsidRPr="00C17CBE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76274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5B65"/>
    <w:rsid w:val="000B67B3"/>
    <w:rsid w:val="000C01B9"/>
    <w:rsid w:val="000C0A10"/>
    <w:rsid w:val="000C2906"/>
    <w:rsid w:val="000C473B"/>
    <w:rsid w:val="000C4E62"/>
    <w:rsid w:val="000C5B39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40E8"/>
    <w:rsid w:val="000F5045"/>
    <w:rsid w:val="000F514C"/>
    <w:rsid w:val="000F664E"/>
    <w:rsid w:val="00104C93"/>
    <w:rsid w:val="00105315"/>
    <w:rsid w:val="001118B8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1EB3"/>
    <w:rsid w:val="001352DA"/>
    <w:rsid w:val="00135EF2"/>
    <w:rsid w:val="00137624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4F52"/>
    <w:rsid w:val="001B6E22"/>
    <w:rsid w:val="001C1E8E"/>
    <w:rsid w:val="001C459B"/>
    <w:rsid w:val="001C4D41"/>
    <w:rsid w:val="001C7F49"/>
    <w:rsid w:val="001D4D1B"/>
    <w:rsid w:val="001D5382"/>
    <w:rsid w:val="001D6441"/>
    <w:rsid w:val="001D768E"/>
    <w:rsid w:val="001D76D6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5EF"/>
    <w:rsid w:val="00215A78"/>
    <w:rsid w:val="0021623C"/>
    <w:rsid w:val="00221473"/>
    <w:rsid w:val="00224DB0"/>
    <w:rsid w:val="00226798"/>
    <w:rsid w:val="00231B1D"/>
    <w:rsid w:val="00233F41"/>
    <w:rsid w:val="0023473F"/>
    <w:rsid w:val="002363A2"/>
    <w:rsid w:val="002410BD"/>
    <w:rsid w:val="002420FB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227"/>
    <w:rsid w:val="002B16ED"/>
    <w:rsid w:val="002B76DA"/>
    <w:rsid w:val="002C215F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130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8A3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7C3"/>
    <w:rsid w:val="003E0FE9"/>
    <w:rsid w:val="003E12ED"/>
    <w:rsid w:val="003E1D65"/>
    <w:rsid w:val="003E1F80"/>
    <w:rsid w:val="003E28E8"/>
    <w:rsid w:val="003F316E"/>
    <w:rsid w:val="003F5C6B"/>
    <w:rsid w:val="00400ED3"/>
    <w:rsid w:val="00403D3D"/>
    <w:rsid w:val="00404F2E"/>
    <w:rsid w:val="004059FA"/>
    <w:rsid w:val="0041162E"/>
    <w:rsid w:val="00413393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3A68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317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0A76"/>
    <w:rsid w:val="0051132F"/>
    <w:rsid w:val="005127F5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1F82"/>
    <w:rsid w:val="00532E97"/>
    <w:rsid w:val="00533C0A"/>
    <w:rsid w:val="00534386"/>
    <w:rsid w:val="00534745"/>
    <w:rsid w:val="00536519"/>
    <w:rsid w:val="0053670B"/>
    <w:rsid w:val="005402FF"/>
    <w:rsid w:val="005409F9"/>
    <w:rsid w:val="00540CB8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2F11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C32D0"/>
    <w:rsid w:val="005D016D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06E7"/>
    <w:rsid w:val="00602621"/>
    <w:rsid w:val="006046E5"/>
    <w:rsid w:val="00605F43"/>
    <w:rsid w:val="006140FF"/>
    <w:rsid w:val="0062045A"/>
    <w:rsid w:val="00621A91"/>
    <w:rsid w:val="00622F62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264D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4761"/>
    <w:rsid w:val="006958FE"/>
    <w:rsid w:val="00697C4F"/>
    <w:rsid w:val="00697D85"/>
    <w:rsid w:val="006A10D3"/>
    <w:rsid w:val="006A2779"/>
    <w:rsid w:val="006A4C6E"/>
    <w:rsid w:val="006A5A6F"/>
    <w:rsid w:val="006A6C12"/>
    <w:rsid w:val="006A7360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215"/>
    <w:rsid w:val="006F1C7E"/>
    <w:rsid w:val="006F2054"/>
    <w:rsid w:val="006F2E10"/>
    <w:rsid w:val="006F67C1"/>
    <w:rsid w:val="006F6FBA"/>
    <w:rsid w:val="00704509"/>
    <w:rsid w:val="00706E99"/>
    <w:rsid w:val="00710073"/>
    <w:rsid w:val="00716D47"/>
    <w:rsid w:val="00717D1D"/>
    <w:rsid w:val="00720EAC"/>
    <w:rsid w:val="00722C4B"/>
    <w:rsid w:val="00724B7B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1BAF"/>
    <w:rsid w:val="00794FB6"/>
    <w:rsid w:val="00795467"/>
    <w:rsid w:val="007A0EBB"/>
    <w:rsid w:val="007A399A"/>
    <w:rsid w:val="007A7334"/>
    <w:rsid w:val="007A7EBA"/>
    <w:rsid w:val="007A7FA0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0A76"/>
    <w:rsid w:val="007E3F7E"/>
    <w:rsid w:val="007E6616"/>
    <w:rsid w:val="007E67CE"/>
    <w:rsid w:val="007F015C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24E14"/>
    <w:rsid w:val="00924F1F"/>
    <w:rsid w:val="00933513"/>
    <w:rsid w:val="00934E43"/>
    <w:rsid w:val="009376DA"/>
    <w:rsid w:val="009433D9"/>
    <w:rsid w:val="00944532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48E3"/>
    <w:rsid w:val="0096526F"/>
    <w:rsid w:val="00966890"/>
    <w:rsid w:val="009723C6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D7167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1D08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1223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0E3"/>
    <w:rsid w:val="00B23D1F"/>
    <w:rsid w:val="00B23EA5"/>
    <w:rsid w:val="00B24559"/>
    <w:rsid w:val="00B25421"/>
    <w:rsid w:val="00B26EEA"/>
    <w:rsid w:val="00B30BD1"/>
    <w:rsid w:val="00B30CF8"/>
    <w:rsid w:val="00B344DF"/>
    <w:rsid w:val="00B36336"/>
    <w:rsid w:val="00B372B2"/>
    <w:rsid w:val="00B37D1E"/>
    <w:rsid w:val="00B37ECE"/>
    <w:rsid w:val="00B41454"/>
    <w:rsid w:val="00B42904"/>
    <w:rsid w:val="00B429A1"/>
    <w:rsid w:val="00B44A42"/>
    <w:rsid w:val="00B45452"/>
    <w:rsid w:val="00B46896"/>
    <w:rsid w:val="00B47554"/>
    <w:rsid w:val="00B47912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1B16"/>
    <w:rsid w:val="00B62452"/>
    <w:rsid w:val="00B63315"/>
    <w:rsid w:val="00B65AE8"/>
    <w:rsid w:val="00B65B91"/>
    <w:rsid w:val="00B66CB5"/>
    <w:rsid w:val="00B66DBB"/>
    <w:rsid w:val="00B67362"/>
    <w:rsid w:val="00B70D5E"/>
    <w:rsid w:val="00B71CD1"/>
    <w:rsid w:val="00B71EA1"/>
    <w:rsid w:val="00B72811"/>
    <w:rsid w:val="00B73D3B"/>
    <w:rsid w:val="00B750A6"/>
    <w:rsid w:val="00B7641A"/>
    <w:rsid w:val="00B776C9"/>
    <w:rsid w:val="00B77EB0"/>
    <w:rsid w:val="00B80D38"/>
    <w:rsid w:val="00B81CD7"/>
    <w:rsid w:val="00B81FE6"/>
    <w:rsid w:val="00B91FA0"/>
    <w:rsid w:val="00B92B79"/>
    <w:rsid w:val="00B9309B"/>
    <w:rsid w:val="00B934EF"/>
    <w:rsid w:val="00B97326"/>
    <w:rsid w:val="00BA2468"/>
    <w:rsid w:val="00BA43E7"/>
    <w:rsid w:val="00BB08D8"/>
    <w:rsid w:val="00BB2087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379D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17CBE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479CE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1BAA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5267"/>
    <w:rsid w:val="00D37C1B"/>
    <w:rsid w:val="00D40051"/>
    <w:rsid w:val="00D4502E"/>
    <w:rsid w:val="00D45112"/>
    <w:rsid w:val="00D45C94"/>
    <w:rsid w:val="00D464BB"/>
    <w:rsid w:val="00D46596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A66"/>
    <w:rsid w:val="00D67B13"/>
    <w:rsid w:val="00D70E05"/>
    <w:rsid w:val="00D71741"/>
    <w:rsid w:val="00D71787"/>
    <w:rsid w:val="00D722DC"/>
    <w:rsid w:val="00D72BE1"/>
    <w:rsid w:val="00D74D79"/>
    <w:rsid w:val="00D74F78"/>
    <w:rsid w:val="00D76C4E"/>
    <w:rsid w:val="00D772D9"/>
    <w:rsid w:val="00D77870"/>
    <w:rsid w:val="00D81948"/>
    <w:rsid w:val="00D819F3"/>
    <w:rsid w:val="00D83DDA"/>
    <w:rsid w:val="00D83E94"/>
    <w:rsid w:val="00D86539"/>
    <w:rsid w:val="00D867C7"/>
    <w:rsid w:val="00D86966"/>
    <w:rsid w:val="00D86DDC"/>
    <w:rsid w:val="00D90C81"/>
    <w:rsid w:val="00D93DEA"/>
    <w:rsid w:val="00DA631F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0945"/>
    <w:rsid w:val="00E4364F"/>
    <w:rsid w:val="00E43A15"/>
    <w:rsid w:val="00E4403A"/>
    <w:rsid w:val="00E46263"/>
    <w:rsid w:val="00E46F69"/>
    <w:rsid w:val="00E520F9"/>
    <w:rsid w:val="00E55E55"/>
    <w:rsid w:val="00E56044"/>
    <w:rsid w:val="00E56850"/>
    <w:rsid w:val="00E56F51"/>
    <w:rsid w:val="00E57CC6"/>
    <w:rsid w:val="00E62DF7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165C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196F"/>
    <w:rsid w:val="00EB20D1"/>
    <w:rsid w:val="00EB3294"/>
    <w:rsid w:val="00EB3E01"/>
    <w:rsid w:val="00EB5227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06C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2E7A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503F"/>
    <w:rsid w:val="00F475DC"/>
    <w:rsid w:val="00F47A34"/>
    <w:rsid w:val="00F47C7F"/>
    <w:rsid w:val="00F5095A"/>
    <w:rsid w:val="00F5142C"/>
    <w:rsid w:val="00F556F4"/>
    <w:rsid w:val="00F55B05"/>
    <w:rsid w:val="00F5612E"/>
    <w:rsid w:val="00F566B6"/>
    <w:rsid w:val="00F56A8B"/>
    <w:rsid w:val="00F57793"/>
    <w:rsid w:val="00F60002"/>
    <w:rsid w:val="00F60D06"/>
    <w:rsid w:val="00F61277"/>
    <w:rsid w:val="00F64F84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A7EE2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D6496"/>
    <w:rsid w:val="00FE16EC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530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9</cp:revision>
  <cp:lastPrinted>2026-06-11T22:22:00Z</cp:lastPrinted>
  <dcterms:created xsi:type="dcterms:W3CDTF">2026-07-02T22:38:00Z</dcterms:created>
  <dcterms:modified xsi:type="dcterms:W3CDTF">2026-07-07T16:38:00Z</dcterms:modified>
</cp:coreProperties>
</file>